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96" w:rsidRPr="00A84F71" w:rsidRDefault="00606FCE" w:rsidP="00A84F71">
      <w:pPr>
        <w:rPr>
          <w:rFonts w:ascii="Times New Roman" w:hAnsi="Times New Roman" w:cs="Times New Roman"/>
          <w:sz w:val="24"/>
          <w:szCs w:val="24"/>
        </w:rPr>
      </w:pPr>
      <w:r w:rsidRPr="00A84F71">
        <w:rPr>
          <w:rFonts w:ascii="Times New Roman" w:hAnsi="Times New Roman" w:cs="Times New Roman"/>
          <w:sz w:val="24"/>
          <w:szCs w:val="24"/>
        </w:rPr>
        <w:t>Megan Gregory</w:t>
      </w:r>
    </w:p>
    <w:p w:rsidR="00606FCE" w:rsidRDefault="00606FCE" w:rsidP="00A84F71">
      <w:pPr>
        <w:rPr>
          <w:rFonts w:ascii="Times New Roman" w:hAnsi="Times New Roman" w:cs="Times New Roman"/>
          <w:sz w:val="24"/>
          <w:szCs w:val="24"/>
        </w:rPr>
      </w:pPr>
      <w:r w:rsidRPr="00A84F71">
        <w:rPr>
          <w:rFonts w:ascii="Times New Roman" w:hAnsi="Times New Roman" w:cs="Times New Roman"/>
          <w:sz w:val="24"/>
          <w:szCs w:val="24"/>
        </w:rPr>
        <w:t>20 May 2017</w:t>
      </w:r>
    </w:p>
    <w:p w:rsidR="00A84F71" w:rsidRPr="00A84F71" w:rsidRDefault="00A84F71" w:rsidP="00A84F71">
      <w:pPr>
        <w:rPr>
          <w:rFonts w:ascii="Times New Roman" w:hAnsi="Times New Roman" w:cs="Times New Roman"/>
          <w:sz w:val="24"/>
          <w:szCs w:val="24"/>
        </w:rPr>
      </w:pPr>
      <w:r>
        <w:rPr>
          <w:rFonts w:ascii="Times New Roman" w:hAnsi="Times New Roman" w:cs="Times New Roman"/>
          <w:sz w:val="24"/>
          <w:szCs w:val="24"/>
        </w:rPr>
        <w:t>SPED 854</w:t>
      </w:r>
    </w:p>
    <w:p w:rsidR="00A84F71" w:rsidRPr="00A84F71" w:rsidRDefault="00606FCE" w:rsidP="00A84F71">
      <w:pPr>
        <w:rPr>
          <w:rFonts w:ascii="Times New Roman" w:hAnsi="Times New Roman" w:cs="Times New Roman"/>
          <w:sz w:val="24"/>
          <w:szCs w:val="24"/>
        </w:rPr>
      </w:pPr>
      <w:bookmarkStart w:id="0" w:name="_GoBack"/>
      <w:bookmarkEnd w:id="0"/>
      <w:r w:rsidRPr="00A84F71">
        <w:rPr>
          <w:rFonts w:ascii="Times New Roman" w:hAnsi="Times New Roman" w:cs="Times New Roman"/>
          <w:sz w:val="24"/>
          <w:szCs w:val="24"/>
        </w:rPr>
        <w:t>M2 Reflection on Peer’s Identity Presentations</w:t>
      </w:r>
    </w:p>
    <w:p w:rsidR="00606FCE" w:rsidRPr="00A84F71" w:rsidRDefault="00606FCE" w:rsidP="00A84F71">
      <w:pPr>
        <w:rPr>
          <w:rFonts w:ascii="Times New Roman" w:hAnsi="Times New Roman" w:cs="Times New Roman"/>
          <w:sz w:val="24"/>
          <w:szCs w:val="24"/>
        </w:rPr>
      </w:pPr>
    </w:p>
    <w:p w:rsidR="00606FCE" w:rsidRPr="00A84F71" w:rsidRDefault="00606FCE" w:rsidP="00A84F71">
      <w:pPr>
        <w:rPr>
          <w:rFonts w:ascii="Times New Roman" w:hAnsi="Times New Roman" w:cs="Times New Roman"/>
          <w:sz w:val="24"/>
          <w:szCs w:val="24"/>
        </w:rPr>
      </w:pPr>
      <w:r w:rsidRPr="00A84F71">
        <w:rPr>
          <w:rFonts w:ascii="Times New Roman" w:hAnsi="Times New Roman" w:cs="Times New Roman"/>
          <w:sz w:val="24"/>
          <w:szCs w:val="24"/>
        </w:rPr>
        <w:t>I viewed and</w:t>
      </w:r>
      <w:r w:rsidR="00A84F71" w:rsidRPr="00A84F71">
        <w:rPr>
          <w:rFonts w:ascii="Times New Roman" w:hAnsi="Times New Roman" w:cs="Times New Roman"/>
          <w:sz w:val="24"/>
          <w:szCs w:val="24"/>
        </w:rPr>
        <w:t xml:space="preserve"> responded to presentations for</w:t>
      </w:r>
      <w:r w:rsidRPr="00A84F71">
        <w:rPr>
          <w:rFonts w:ascii="Times New Roman" w:hAnsi="Times New Roman" w:cs="Times New Roman"/>
          <w:sz w:val="24"/>
          <w:szCs w:val="24"/>
        </w:rPr>
        <w:t xml:space="preserve"> </w:t>
      </w:r>
      <w:r w:rsidR="00A84F71" w:rsidRPr="00A84F71">
        <w:rPr>
          <w:rFonts w:ascii="Times New Roman" w:hAnsi="Times New Roman" w:cs="Times New Roman"/>
          <w:sz w:val="24"/>
          <w:szCs w:val="24"/>
        </w:rPr>
        <w:t xml:space="preserve">Morgan </w:t>
      </w:r>
      <w:proofErr w:type="spellStart"/>
      <w:r w:rsidR="00A84F71" w:rsidRPr="00A84F71">
        <w:rPr>
          <w:rFonts w:ascii="Times New Roman" w:hAnsi="Times New Roman" w:cs="Times New Roman"/>
          <w:sz w:val="24"/>
          <w:szCs w:val="24"/>
        </w:rPr>
        <w:t>Pich</w:t>
      </w:r>
      <w:proofErr w:type="spellEnd"/>
      <w:r w:rsidR="00A84F71" w:rsidRPr="00A84F71">
        <w:rPr>
          <w:rFonts w:ascii="Times New Roman" w:hAnsi="Times New Roman" w:cs="Times New Roman"/>
          <w:sz w:val="24"/>
          <w:szCs w:val="24"/>
        </w:rPr>
        <w:t xml:space="preserve"> and Glenda </w:t>
      </w:r>
      <w:proofErr w:type="spellStart"/>
      <w:r w:rsidR="00A84F71" w:rsidRPr="00A84F71">
        <w:rPr>
          <w:rFonts w:ascii="Times New Roman" w:hAnsi="Times New Roman" w:cs="Times New Roman"/>
          <w:sz w:val="24"/>
          <w:szCs w:val="24"/>
        </w:rPr>
        <w:t>Stickel</w:t>
      </w:r>
      <w:proofErr w:type="spellEnd"/>
      <w:r w:rsidR="00A84F71" w:rsidRPr="00A84F71">
        <w:rPr>
          <w:rFonts w:ascii="Times New Roman" w:hAnsi="Times New Roman" w:cs="Times New Roman"/>
          <w:sz w:val="24"/>
          <w:szCs w:val="24"/>
        </w:rPr>
        <w:t xml:space="preserve">. Below are my comments about the various aspects of their presentations. </w:t>
      </w:r>
    </w:p>
    <w:p w:rsidR="00A84F71" w:rsidRPr="00A84F71" w:rsidRDefault="00A84F71" w:rsidP="00A84F71">
      <w:pPr>
        <w:rPr>
          <w:rFonts w:ascii="Times New Roman" w:hAnsi="Times New Roman" w:cs="Times New Roman"/>
          <w:sz w:val="24"/>
          <w:szCs w:val="24"/>
        </w:rPr>
      </w:pPr>
    </w:p>
    <w:p w:rsidR="00A84F71" w:rsidRPr="00A84F71" w:rsidRDefault="00A84F71" w:rsidP="00A84F71">
      <w:pPr>
        <w:pStyle w:val="NormalWeb"/>
        <w:shd w:val="clear" w:color="auto" w:fill="FFFFFF"/>
        <w:spacing w:before="180" w:beforeAutospacing="0" w:after="180" w:afterAutospacing="0" w:line="276" w:lineRule="auto"/>
        <w:rPr>
          <w:color w:val="000000"/>
        </w:rPr>
      </w:pPr>
      <w:r w:rsidRPr="00A84F71">
        <w:rPr>
          <w:color w:val="000000"/>
        </w:rPr>
        <w:t>Morgan,</w:t>
      </w:r>
    </w:p>
    <w:p w:rsidR="00A84F71" w:rsidRPr="00A84F71" w:rsidRDefault="00A84F71" w:rsidP="00A84F71">
      <w:pPr>
        <w:pStyle w:val="NormalWeb"/>
        <w:shd w:val="clear" w:color="auto" w:fill="FFFFFF"/>
        <w:spacing w:before="180" w:beforeAutospacing="0" w:after="0" w:afterAutospacing="0" w:line="276" w:lineRule="auto"/>
        <w:rPr>
          <w:color w:val="000000"/>
        </w:rPr>
      </w:pPr>
      <w:r w:rsidRPr="00A84F71">
        <w:rPr>
          <w:color w:val="000000"/>
        </w:rPr>
        <w:t>I really loved your "Who Am I?" presentation! We are very similar. :) I can truly relate to being married to my best friend and to being a mother. Congratulations by the way! Being a parent is such a wonderful adventure. You made me consider the aspects of my identity, as it is so obvious how most of us identify with our roles as wife and mother. We are also similar in regards to our views on teaching and our faith. Further, your artifacts/pictures did an excellent job in supporting your presentation! </w:t>
      </w:r>
    </w:p>
    <w:p w:rsidR="00A84F71" w:rsidRPr="00A84F71" w:rsidRDefault="00A84F71" w:rsidP="00A84F71">
      <w:pPr>
        <w:rPr>
          <w:rFonts w:ascii="Times New Roman" w:hAnsi="Times New Roman" w:cs="Times New Roman"/>
          <w:sz w:val="24"/>
          <w:szCs w:val="24"/>
        </w:rPr>
      </w:pPr>
    </w:p>
    <w:p w:rsidR="00A84F71" w:rsidRPr="00A84F71" w:rsidRDefault="00A84F71" w:rsidP="00A84F71">
      <w:pPr>
        <w:pStyle w:val="NormalWeb"/>
        <w:shd w:val="clear" w:color="auto" w:fill="FFFFFF"/>
        <w:spacing w:before="180" w:beforeAutospacing="0" w:after="180" w:afterAutospacing="0" w:line="276" w:lineRule="auto"/>
        <w:rPr>
          <w:color w:val="000000"/>
        </w:rPr>
      </w:pPr>
      <w:r w:rsidRPr="00A84F71">
        <w:rPr>
          <w:color w:val="000000"/>
        </w:rPr>
        <w:t>Glenda, </w:t>
      </w:r>
    </w:p>
    <w:p w:rsidR="00A84F71" w:rsidRPr="00A84F71" w:rsidRDefault="00A84F71" w:rsidP="00A84F71">
      <w:pPr>
        <w:pStyle w:val="NormalWeb"/>
        <w:shd w:val="clear" w:color="auto" w:fill="FFFFFF"/>
        <w:spacing w:before="180" w:beforeAutospacing="0" w:after="0" w:afterAutospacing="0" w:line="276" w:lineRule="auto"/>
        <w:rPr>
          <w:color w:val="000000"/>
        </w:rPr>
      </w:pPr>
      <w:r w:rsidRPr="00A84F71">
        <w:rPr>
          <w:color w:val="000000"/>
        </w:rPr>
        <w:t>Excellent job at portraying your identity! Similar to me, you rely on family, especially being a mother. I love seeing the science experiments and how you integrate your family pet into your classroom. I really like your Marcus Aurelius quote; our thoughts truly define what our life is like and can become. I, too, am a positive thinker! We differ in that I am just starting my family whereas you are well into your parenting and teaching years. I look forward to what I will learn and identify with as the years pass. Thank you for sharing!</w:t>
      </w:r>
    </w:p>
    <w:p w:rsidR="00A84F71" w:rsidRPr="00A84F71" w:rsidRDefault="00A84F71" w:rsidP="00A84F71">
      <w:pPr>
        <w:rPr>
          <w:rFonts w:ascii="Times New Roman" w:hAnsi="Times New Roman" w:cs="Times New Roman"/>
          <w:sz w:val="24"/>
          <w:szCs w:val="24"/>
        </w:rPr>
      </w:pPr>
    </w:p>
    <w:p w:rsidR="00A84F71" w:rsidRPr="00A84F71" w:rsidRDefault="00A84F71" w:rsidP="00A84F71">
      <w:pPr>
        <w:rPr>
          <w:rFonts w:ascii="Times New Roman" w:hAnsi="Times New Roman" w:cs="Times New Roman"/>
          <w:sz w:val="24"/>
          <w:szCs w:val="24"/>
        </w:rPr>
      </w:pPr>
    </w:p>
    <w:sectPr w:rsidR="00A84F71" w:rsidRPr="00A84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29"/>
    <w:rsid w:val="00606FCE"/>
    <w:rsid w:val="00971B29"/>
    <w:rsid w:val="009B7743"/>
    <w:rsid w:val="00A84F71"/>
    <w:rsid w:val="00E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4321">
      <w:bodyDiv w:val="1"/>
      <w:marLeft w:val="0"/>
      <w:marRight w:val="0"/>
      <w:marTop w:val="0"/>
      <w:marBottom w:val="0"/>
      <w:divBdr>
        <w:top w:val="none" w:sz="0" w:space="0" w:color="auto"/>
        <w:left w:val="none" w:sz="0" w:space="0" w:color="auto"/>
        <w:bottom w:val="none" w:sz="0" w:space="0" w:color="auto"/>
        <w:right w:val="none" w:sz="0" w:space="0" w:color="auto"/>
      </w:divBdr>
    </w:div>
    <w:div w:id="7915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2</cp:revision>
  <dcterms:created xsi:type="dcterms:W3CDTF">2017-05-20T22:53:00Z</dcterms:created>
  <dcterms:modified xsi:type="dcterms:W3CDTF">2017-05-20T23:12:00Z</dcterms:modified>
</cp:coreProperties>
</file>